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VII</w:t>
      </w:r>
      <w:r w:rsidRPr="00237029">
        <w:rPr>
          <w:b/>
        </w:rPr>
        <w:t>. Ведомость товаров</w:t>
      </w:r>
    </w:p>
    <w:p w:rsidR="006C7631" w:rsidRPr="00237029" w:rsidRDefault="001769CB" w:rsidP="002D484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FE12C1">
        <w:rPr>
          <w:b/>
        </w:rPr>
        <w:t>18146-19</w:t>
      </w:r>
    </w:p>
    <w:p w:rsidR="002D484A" w:rsidRPr="00237029" w:rsidRDefault="00FE12C1" w:rsidP="00825139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FE12C1">
        <w:rPr>
          <w:b/>
        </w:rPr>
        <w:t>Выполнение работ по благоустройству дворовой территории, расположенной по адресу: Удмуртская Республика, Красногорский район, с. Красногорское, ул. Ленина, д. 71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2534"/>
        <w:gridCol w:w="3091"/>
        <w:gridCol w:w="2128"/>
        <w:gridCol w:w="2118"/>
      </w:tblGrid>
      <w:tr w:rsidR="00A00D1E" w:rsidRPr="00237029" w:rsidTr="00097AF7">
        <w:trPr>
          <w:tblHeader/>
        </w:trPr>
        <w:tc>
          <w:tcPr>
            <w:tcW w:w="264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16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483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2037" w:type="pct"/>
            <w:gridSpan w:val="2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00D1E" w:rsidRPr="00237029" w:rsidTr="00097AF7">
        <w:trPr>
          <w:trHeight w:val="285"/>
          <w:tblHeader/>
        </w:trPr>
        <w:tc>
          <w:tcPr>
            <w:tcW w:w="264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1016" w:type="pct"/>
            <w:vMerge w:val="restart"/>
            <w:tcBorders>
              <w:right w:val="single" w:sz="4" w:space="0" w:color="auto"/>
            </w:tcBorders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Изменяемые</w:t>
            </w:r>
          </w:p>
        </w:tc>
      </w:tr>
      <w:tr w:rsidR="00A00D1E" w:rsidRPr="00237029" w:rsidTr="00097AF7">
        <w:trPr>
          <w:trHeight w:val="285"/>
          <w:tblHeader/>
        </w:trPr>
        <w:tc>
          <w:tcPr>
            <w:tcW w:w="264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Merge/>
            <w:tcBorders>
              <w:right w:val="single" w:sz="4" w:space="0" w:color="auto"/>
            </w:tcBorders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D1E" w:rsidRPr="00237029" w:rsidTr="00097AF7">
        <w:trPr>
          <w:tblHeader/>
        </w:trPr>
        <w:tc>
          <w:tcPr>
            <w:tcW w:w="264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6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pct"/>
            <w:vAlign w:val="center"/>
          </w:tcPr>
          <w:p w:rsidR="00DB7450" w:rsidRPr="009E3830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83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6" w:type="pct"/>
            <w:vAlign w:val="center"/>
          </w:tcPr>
          <w:p w:rsidR="00DB7450" w:rsidRPr="009E3830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83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B6006" w:rsidRPr="00237029" w:rsidTr="00FE12C1">
        <w:trPr>
          <w:trHeight w:val="77"/>
        </w:trPr>
        <w:tc>
          <w:tcPr>
            <w:tcW w:w="264" w:type="pct"/>
            <w:vMerge w:val="restart"/>
          </w:tcPr>
          <w:p w:rsidR="002B6006" w:rsidRPr="00237029" w:rsidRDefault="002B6006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 w:val="restart"/>
          </w:tcPr>
          <w:p w:rsidR="002B6006" w:rsidRPr="00777C02" w:rsidRDefault="009E3830" w:rsidP="00FE12C1">
            <w:pPr>
              <w:pStyle w:val="a3"/>
              <w:ind w:left="0"/>
            </w:pPr>
            <w:r w:rsidRPr="00777C02">
              <w:t xml:space="preserve">Песок для строительных работ (по </w:t>
            </w:r>
            <w:r w:rsidRPr="00777C02">
              <w:rPr>
                <w:color w:val="2D2D2D"/>
                <w:spacing w:val="2"/>
              </w:rPr>
              <w:t>ГОСТ 8736-2014)</w:t>
            </w:r>
          </w:p>
        </w:tc>
        <w:tc>
          <w:tcPr>
            <w:tcW w:w="1483" w:type="pct"/>
            <w:tcBorders>
              <w:bottom w:val="single" w:sz="4" w:space="0" w:color="auto"/>
            </w:tcBorders>
          </w:tcPr>
          <w:p w:rsidR="002B6006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2D2D2D"/>
                <w:spacing w:val="2"/>
              </w:rPr>
              <w:t>Класс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2B6006" w:rsidRPr="00777C02" w:rsidRDefault="002B6006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2B6006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</w:rPr>
              <w:t>1 или 2</w:t>
            </w:r>
          </w:p>
        </w:tc>
      </w:tr>
      <w:tr w:rsidR="002B6006" w:rsidRPr="00237029" w:rsidTr="00FE12C1">
        <w:trPr>
          <w:trHeight w:val="77"/>
        </w:trPr>
        <w:tc>
          <w:tcPr>
            <w:tcW w:w="264" w:type="pct"/>
            <w:vMerge/>
          </w:tcPr>
          <w:p w:rsidR="002B6006" w:rsidRPr="00237029" w:rsidRDefault="002B6006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2B6006" w:rsidRPr="00777C02" w:rsidRDefault="002B6006" w:rsidP="00FE12C1">
            <w:pPr>
              <w:pStyle w:val="a3"/>
              <w:ind w:left="0"/>
            </w:pPr>
          </w:p>
        </w:tc>
        <w:tc>
          <w:tcPr>
            <w:tcW w:w="1483" w:type="pct"/>
            <w:tcBorders>
              <w:bottom w:val="single" w:sz="4" w:space="0" w:color="auto"/>
            </w:tcBorders>
          </w:tcPr>
          <w:p w:rsidR="002B6006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2D2D2D"/>
                <w:spacing w:val="2"/>
              </w:rPr>
              <w:t>Группа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2B6006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</w:rPr>
              <w:t>средний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2B6006" w:rsidRPr="00777C02" w:rsidRDefault="002B6006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830" w:rsidRPr="00237029" w:rsidTr="00FE12C1">
        <w:trPr>
          <w:trHeight w:val="77"/>
        </w:trPr>
        <w:tc>
          <w:tcPr>
            <w:tcW w:w="264" w:type="pct"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 xml:space="preserve">Камень бортовой  </w:t>
            </w:r>
          </w:p>
          <w:p w:rsidR="009E3830" w:rsidRPr="00777C02" w:rsidRDefault="009E3830" w:rsidP="00FE12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(по ГОСТ 6665-91)</w:t>
            </w:r>
          </w:p>
        </w:tc>
        <w:tc>
          <w:tcPr>
            <w:tcW w:w="1483" w:type="pct"/>
            <w:tcBorders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t>Марка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БР 100.20.8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830" w:rsidRPr="00237029" w:rsidTr="00FE12C1">
        <w:trPr>
          <w:trHeight w:val="77"/>
        </w:trPr>
        <w:tc>
          <w:tcPr>
            <w:tcW w:w="264" w:type="pct"/>
            <w:vMerge w:val="restart"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 w:val="restart"/>
          </w:tcPr>
          <w:p w:rsidR="00046D95" w:rsidRPr="00777C02" w:rsidRDefault="009E3830" w:rsidP="00FE12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Сетка сварная с ячейкой </w:t>
            </w:r>
          </w:p>
          <w:p w:rsidR="009E3830" w:rsidRPr="00777C02" w:rsidRDefault="009E3830" w:rsidP="00FE12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eastAsia="Calibri" w:hAnsi="Times New Roman" w:cs="Times New Roman"/>
                <w:sz w:val="24"/>
                <w:szCs w:val="24"/>
              </w:rPr>
              <w:t>(по ГОСТ 23279-2012)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000000" w:themeColor="text1"/>
              </w:rPr>
              <w:t>Диаметр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  <w:t>не менее 6 мм</w:t>
            </w:r>
          </w:p>
        </w:tc>
      </w:tr>
      <w:tr w:rsidR="009E3830" w:rsidRPr="00237029" w:rsidTr="00FE12C1">
        <w:trPr>
          <w:trHeight w:val="214"/>
        </w:trPr>
        <w:tc>
          <w:tcPr>
            <w:tcW w:w="264" w:type="pct"/>
            <w:vMerge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000000" w:themeColor="text1"/>
              </w:rPr>
              <w:t>Ячейка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3F12E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  <w:t xml:space="preserve">не более </w:t>
            </w: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  <w:t>100 мм</w:t>
            </w:r>
          </w:p>
        </w:tc>
      </w:tr>
      <w:tr w:rsidR="009E3830" w:rsidRPr="00237029" w:rsidTr="00FE12C1">
        <w:trPr>
          <w:trHeight w:val="203"/>
        </w:trPr>
        <w:tc>
          <w:tcPr>
            <w:tcW w:w="264" w:type="pct"/>
            <w:vMerge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000000" w:themeColor="text1"/>
              </w:rPr>
              <w:t>Марка арматурной стали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А-I или </w:t>
            </w:r>
            <w:proofErr w:type="gramStart"/>
            <w:r w:rsidRPr="00777C0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777C0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-II</w:t>
            </w:r>
          </w:p>
        </w:tc>
      </w:tr>
      <w:tr w:rsidR="009E3830" w:rsidRPr="00237029" w:rsidTr="00FE12C1">
        <w:trPr>
          <w:trHeight w:val="208"/>
        </w:trPr>
        <w:tc>
          <w:tcPr>
            <w:tcW w:w="264" w:type="pct"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</w:tcPr>
          <w:p w:rsidR="00046D95" w:rsidRPr="00777C02" w:rsidRDefault="009E3830" w:rsidP="00FE12C1">
            <w:pPr>
              <w:pStyle w:val="a3"/>
              <w:ind w:left="0"/>
            </w:pPr>
            <w:r w:rsidRPr="00777C02">
              <w:t xml:space="preserve">Бетон тяжелый </w:t>
            </w:r>
          </w:p>
          <w:p w:rsidR="009E3830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t xml:space="preserve">(по </w:t>
            </w:r>
            <w:r w:rsidRPr="00777C02">
              <w:rPr>
                <w:color w:val="2D2D2D"/>
                <w:spacing w:val="2"/>
              </w:rPr>
              <w:t>ГОСТ 26633-2015)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2D2D2D"/>
                <w:spacing w:val="2"/>
              </w:rPr>
              <w:t>Класс прочности на сжатие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не менее В</w:t>
            </w:r>
            <w:proofErr w:type="gramStart"/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</w:tr>
      <w:tr w:rsidR="009E3830" w:rsidRPr="00237029" w:rsidTr="00FE12C1">
        <w:trPr>
          <w:trHeight w:val="191"/>
        </w:trPr>
        <w:tc>
          <w:tcPr>
            <w:tcW w:w="264" w:type="pct"/>
            <w:vMerge w:val="restart"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 w:val="restart"/>
          </w:tcPr>
          <w:p w:rsidR="00046D95" w:rsidRPr="00777C02" w:rsidRDefault="009E3830" w:rsidP="00FE12C1">
            <w:pPr>
              <w:pStyle w:val="a3"/>
              <w:ind w:left="0"/>
            </w:pPr>
            <w:r w:rsidRPr="00777C02">
              <w:t xml:space="preserve">Труба стальная сварная </w:t>
            </w:r>
          </w:p>
          <w:p w:rsidR="009E3830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t xml:space="preserve">(по </w:t>
            </w:r>
            <w:r w:rsidRPr="00777C02">
              <w:rPr>
                <w:color w:val="2D2D2D"/>
                <w:spacing w:val="2"/>
              </w:rPr>
              <w:t>ГОСТ 3262-75)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2D2D2D"/>
                <w:spacing w:val="2"/>
              </w:rPr>
              <w:t>Наружный диаметр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  <w:t>69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</w:p>
        </w:tc>
      </w:tr>
      <w:tr w:rsidR="009E3830" w:rsidRPr="00237029" w:rsidTr="00FE12C1">
        <w:trPr>
          <w:trHeight w:val="77"/>
        </w:trPr>
        <w:tc>
          <w:tcPr>
            <w:tcW w:w="264" w:type="pct"/>
            <w:vMerge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9E3830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2D2D2D"/>
                <w:spacing w:val="2"/>
              </w:rPr>
              <w:t>Толщина стенки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  <w:t>не менее 4 мм</w:t>
            </w:r>
          </w:p>
        </w:tc>
      </w:tr>
      <w:tr w:rsidR="009E3830" w:rsidRPr="00237029" w:rsidTr="00FE12C1">
        <w:trPr>
          <w:trHeight w:val="77"/>
        </w:trPr>
        <w:tc>
          <w:tcPr>
            <w:tcW w:w="264" w:type="pct"/>
            <w:vMerge w:val="restart"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 w:val="restart"/>
          </w:tcPr>
          <w:p w:rsidR="00046D95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rPr>
                <w:rFonts w:eastAsia="Calibri"/>
              </w:rPr>
              <w:t xml:space="preserve">Труба стальная сварная </w:t>
            </w:r>
          </w:p>
          <w:p w:rsidR="009E3830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rPr>
                <w:rFonts w:eastAsia="Calibri"/>
              </w:rPr>
              <w:t>(по ГОСТ 3262-75)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2D2D2D"/>
                <w:spacing w:val="2"/>
              </w:rPr>
              <w:t>Наружный диаметр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  <w:lang w:val="en-US"/>
              </w:rPr>
              <w:t>40</w:t>
            </w: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  <w:t xml:space="preserve">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</w:p>
        </w:tc>
      </w:tr>
      <w:tr w:rsidR="009E3830" w:rsidRPr="00237029" w:rsidTr="00FE12C1">
        <w:trPr>
          <w:trHeight w:val="184"/>
        </w:trPr>
        <w:tc>
          <w:tcPr>
            <w:tcW w:w="264" w:type="pct"/>
            <w:vMerge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9E3830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color w:val="2D2D2D"/>
                <w:spacing w:val="2"/>
              </w:rPr>
              <w:t>Толщина стенки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  <w:t xml:space="preserve">не менее </w:t>
            </w: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  <w:lang w:val="en-US"/>
              </w:rPr>
              <w:t>3</w:t>
            </w:r>
            <w:r w:rsidRPr="00777C02"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  <w:t xml:space="preserve"> мм</w:t>
            </w:r>
          </w:p>
        </w:tc>
      </w:tr>
      <w:tr w:rsidR="009E3830" w:rsidRPr="00237029" w:rsidTr="00FE12C1">
        <w:trPr>
          <w:trHeight w:val="173"/>
        </w:trPr>
        <w:tc>
          <w:tcPr>
            <w:tcW w:w="264" w:type="pct"/>
            <w:vMerge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9E3830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830" w:rsidRPr="00237029" w:rsidTr="00FE12C1">
        <w:trPr>
          <w:trHeight w:val="178"/>
        </w:trPr>
        <w:tc>
          <w:tcPr>
            <w:tcW w:w="264" w:type="pct"/>
            <w:vMerge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9E3830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830" w:rsidRPr="00237029" w:rsidTr="00FE12C1">
        <w:trPr>
          <w:trHeight w:val="77"/>
        </w:trPr>
        <w:tc>
          <w:tcPr>
            <w:tcW w:w="264" w:type="pct"/>
            <w:vMerge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9E3830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830" w:rsidRPr="00237029" w:rsidTr="00FE12C1">
        <w:trPr>
          <w:trHeight w:val="91"/>
        </w:trPr>
        <w:tc>
          <w:tcPr>
            <w:tcW w:w="264" w:type="pct"/>
            <w:vMerge w:val="restart"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 w:val="restart"/>
          </w:tcPr>
          <w:p w:rsidR="009E3830" w:rsidRPr="00777C02" w:rsidRDefault="009E3830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rPr>
                <w:rFonts w:eastAsia="Calibri"/>
              </w:rPr>
              <w:t>Сваи стальные винтовые, с крепежом (по ГОСТ 23118-2012)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rPr>
                <w:rFonts w:eastAsia="Calibri"/>
              </w:rPr>
              <w:t>Диаметр ствола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не менее 76 мм</w:t>
            </w:r>
          </w:p>
        </w:tc>
      </w:tr>
      <w:tr w:rsidR="009E3830" w:rsidRPr="00237029" w:rsidTr="00FE12C1">
        <w:trPr>
          <w:trHeight w:val="118"/>
        </w:trPr>
        <w:tc>
          <w:tcPr>
            <w:tcW w:w="264" w:type="pct"/>
            <w:vMerge/>
          </w:tcPr>
          <w:p w:rsidR="009E3830" w:rsidRPr="00237029" w:rsidRDefault="009E383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9E3830" w:rsidRPr="00777C02" w:rsidRDefault="009E3830" w:rsidP="00FE12C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t xml:space="preserve">Длина 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9E3830" w:rsidRPr="00777C02" w:rsidRDefault="009E383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не менее 1.5 м</w:t>
            </w:r>
          </w:p>
        </w:tc>
      </w:tr>
      <w:tr w:rsidR="00E21672" w:rsidRPr="00237029" w:rsidTr="00FE12C1">
        <w:trPr>
          <w:trHeight w:val="118"/>
        </w:trPr>
        <w:tc>
          <w:tcPr>
            <w:tcW w:w="264" w:type="pct"/>
            <w:vMerge w:val="restart"/>
          </w:tcPr>
          <w:p w:rsidR="00E21672" w:rsidRPr="00237029" w:rsidRDefault="00E21672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 w:val="restart"/>
          </w:tcPr>
          <w:p w:rsidR="00046D95" w:rsidRPr="00777C02" w:rsidRDefault="00E21672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rPr>
                <w:rFonts w:eastAsia="Calibri"/>
              </w:rPr>
              <w:t xml:space="preserve">Швеллер </w:t>
            </w:r>
          </w:p>
          <w:p w:rsidR="00E21672" w:rsidRPr="00777C02" w:rsidRDefault="00E21672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rPr>
                <w:rFonts w:eastAsia="Calibri"/>
              </w:rPr>
              <w:t xml:space="preserve">(по </w:t>
            </w:r>
            <w:r w:rsidRPr="00777C02">
              <w:rPr>
                <w:color w:val="2D2D2D"/>
                <w:spacing w:val="2"/>
              </w:rPr>
              <w:t>ГОСТ 8240-97)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t>Марка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3F12E0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не ниже 14П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72" w:rsidRPr="00237029" w:rsidTr="00FE12C1">
        <w:trPr>
          <w:trHeight w:val="118"/>
        </w:trPr>
        <w:tc>
          <w:tcPr>
            <w:tcW w:w="264" w:type="pct"/>
            <w:vMerge/>
          </w:tcPr>
          <w:p w:rsidR="00E21672" w:rsidRPr="00237029" w:rsidRDefault="00E21672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E21672" w:rsidRPr="00777C02" w:rsidRDefault="00E21672" w:rsidP="00FE12C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t>Ширина профиля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sz w:val="24"/>
                <w:szCs w:val="24"/>
              </w:rPr>
              <w:t>58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72" w:rsidRPr="00237029" w:rsidTr="00FE12C1">
        <w:trPr>
          <w:trHeight w:val="118"/>
        </w:trPr>
        <w:tc>
          <w:tcPr>
            <w:tcW w:w="264" w:type="pct"/>
            <w:vMerge/>
          </w:tcPr>
          <w:p w:rsidR="00E21672" w:rsidRPr="00237029" w:rsidRDefault="00E21672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E21672" w:rsidRPr="00777C02" w:rsidRDefault="00E21672" w:rsidP="00FE12C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t>Толщина стенок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sz w:val="24"/>
                <w:szCs w:val="24"/>
              </w:rPr>
              <w:t>4.9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72" w:rsidRPr="00237029" w:rsidTr="00FE12C1">
        <w:trPr>
          <w:trHeight w:val="118"/>
        </w:trPr>
        <w:tc>
          <w:tcPr>
            <w:tcW w:w="264" w:type="pct"/>
            <w:vMerge/>
          </w:tcPr>
          <w:p w:rsidR="00E21672" w:rsidRPr="00237029" w:rsidRDefault="00E21672" w:rsidP="009E3830">
            <w:pPr>
              <w:pStyle w:val="a3"/>
              <w:ind w:left="0"/>
              <w:contextualSpacing/>
            </w:pPr>
          </w:p>
        </w:tc>
        <w:tc>
          <w:tcPr>
            <w:tcW w:w="1216" w:type="pct"/>
            <w:vMerge/>
          </w:tcPr>
          <w:p w:rsidR="00E21672" w:rsidRPr="00777C02" w:rsidRDefault="00E21672" w:rsidP="00FE12C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7C02">
              <w:t>Толщина полок изделия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322267">
            <w:pPr>
              <w:pStyle w:val="1"/>
              <w:shd w:val="clear" w:color="auto" w:fill="FFFFFF"/>
              <w:spacing w:after="0"/>
              <w:jc w:val="left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b w:val="0"/>
                <w:sz w:val="24"/>
                <w:szCs w:val="24"/>
              </w:rPr>
              <w:t>8.1 мм</w:t>
            </w:r>
            <w:r w:rsidR="003F12E0" w:rsidRPr="00777C0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E21672" w:rsidRPr="00777C02" w:rsidRDefault="00E21672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DA1" w:rsidRPr="00237029" w:rsidTr="00FE12C1">
        <w:trPr>
          <w:trHeight w:val="118"/>
        </w:trPr>
        <w:tc>
          <w:tcPr>
            <w:tcW w:w="264" w:type="pct"/>
            <w:vMerge w:val="restart"/>
          </w:tcPr>
          <w:p w:rsidR="00696DA1" w:rsidRPr="00237029" w:rsidRDefault="00696DA1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 w:val="restart"/>
          </w:tcPr>
          <w:p w:rsidR="00696DA1" w:rsidRPr="00777C02" w:rsidRDefault="00696DA1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rPr>
                <w:rFonts w:eastAsia="Calibri"/>
              </w:rPr>
              <w:t>Уголок стальной горячекатаный равнополочный</w:t>
            </w:r>
          </w:p>
          <w:p w:rsidR="00696DA1" w:rsidRPr="00777C02" w:rsidRDefault="00696DA1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rPr>
                <w:rFonts w:eastAsia="Calibri"/>
              </w:rPr>
              <w:t xml:space="preserve">(по </w:t>
            </w:r>
            <w:r w:rsidRPr="00777C02">
              <w:rPr>
                <w:color w:val="2D2D2D"/>
                <w:spacing w:val="2"/>
              </w:rPr>
              <w:t>ГОСТ 8509-93)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5737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color w:val="1D1F28"/>
                <w:shd w:val="clear" w:color="auto" w:fill="FFFFFF"/>
              </w:rPr>
              <w:t>Ширина полки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573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573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35х35 мм  </w:t>
            </w:r>
          </w:p>
        </w:tc>
      </w:tr>
      <w:tr w:rsidR="00696DA1" w:rsidRPr="00237029" w:rsidTr="00FE12C1">
        <w:trPr>
          <w:trHeight w:val="118"/>
        </w:trPr>
        <w:tc>
          <w:tcPr>
            <w:tcW w:w="264" w:type="pct"/>
            <w:vMerge/>
          </w:tcPr>
          <w:p w:rsidR="00696DA1" w:rsidRPr="00237029" w:rsidRDefault="00696DA1" w:rsidP="00E21672">
            <w:pPr>
              <w:pStyle w:val="a3"/>
              <w:ind w:left="0"/>
              <w:contextualSpacing/>
            </w:pPr>
          </w:p>
        </w:tc>
        <w:tc>
          <w:tcPr>
            <w:tcW w:w="1216" w:type="pct"/>
            <w:vMerge/>
          </w:tcPr>
          <w:p w:rsidR="00696DA1" w:rsidRPr="00777C02" w:rsidRDefault="00696DA1" w:rsidP="00FE12C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1D1F28"/>
                <w:shd w:val="clear" w:color="auto" w:fill="FFFFFF"/>
              </w:rPr>
            </w:pPr>
            <w:r>
              <w:rPr>
                <w:color w:val="1D1F28"/>
                <w:shd w:val="clear" w:color="auto" w:fill="FFFFFF"/>
              </w:rPr>
              <w:t>Толщина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мм</w:t>
            </w:r>
          </w:p>
        </w:tc>
      </w:tr>
      <w:tr w:rsidR="00696DA1" w:rsidRPr="00237029" w:rsidTr="00FE12C1">
        <w:trPr>
          <w:trHeight w:val="118"/>
        </w:trPr>
        <w:tc>
          <w:tcPr>
            <w:tcW w:w="264" w:type="pct"/>
            <w:vMerge w:val="restart"/>
          </w:tcPr>
          <w:p w:rsidR="00696DA1" w:rsidRPr="00237029" w:rsidRDefault="00696DA1" w:rsidP="00FE12C1">
            <w:pPr>
              <w:pStyle w:val="a3"/>
              <w:numPr>
                <w:ilvl w:val="0"/>
                <w:numId w:val="26"/>
              </w:numPr>
              <w:contextualSpacing/>
            </w:pPr>
          </w:p>
        </w:tc>
        <w:tc>
          <w:tcPr>
            <w:tcW w:w="1216" w:type="pct"/>
            <w:vMerge w:val="restart"/>
          </w:tcPr>
          <w:p w:rsidR="00696DA1" w:rsidRPr="00777C02" w:rsidRDefault="00696DA1" w:rsidP="00FE12C1">
            <w:pPr>
              <w:pStyle w:val="a3"/>
              <w:ind w:left="0"/>
              <w:rPr>
                <w:rFonts w:eastAsia="Calibri"/>
              </w:rPr>
            </w:pPr>
            <w:r w:rsidRPr="00777C02">
              <w:rPr>
                <w:rFonts w:eastAsia="Calibri"/>
              </w:rPr>
              <w:t xml:space="preserve">Лист  стальной (по </w:t>
            </w:r>
            <w:r w:rsidRPr="00777C02">
              <w:rPr>
                <w:color w:val="2D2D2D"/>
                <w:spacing w:val="2"/>
              </w:rPr>
              <w:t>ГОСТ 8568-77)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1D1F28"/>
                <w:shd w:val="clear" w:color="auto" w:fill="FFFFFF"/>
              </w:rPr>
            </w:pPr>
            <w:r w:rsidRPr="00777C02">
              <w:t>Толщина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не менее 4мм</w:t>
            </w:r>
          </w:p>
        </w:tc>
      </w:tr>
      <w:tr w:rsidR="00696DA1" w:rsidRPr="00237029" w:rsidTr="00FE12C1">
        <w:trPr>
          <w:trHeight w:val="118"/>
        </w:trPr>
        <w:tc>
          <w:tcPr>
            <w:tcW w:w="264" w:type="pct"/>
            <w:vMerge/>
          </w:tcPr>
          <w:p w:rsidR="00696DA1" w:rsidRPr="00237029" w:rsidRDefault="00696DA1" w:rsidP="00FE12C1">
            <w:pPr>
              <w:pStyle w:val="a3"/>
              <w:ind w:left="360"/>
              <w:contextualSpacing/>
            </w:pPr>
          </w:p>
        </w:tc>
        <w:tc>
          <w:tcPr>
            <w:tcW w:w="1216" w:type="pct"/>
            <w:vMerge/>
          </w:tcPr>
          <w:p w:rsidR="00696DA1" w:rsidRPr="00777C02" w:rsidRDefault="00696DA1" w:rsidP="00FE12C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FE12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1D1F28"/>
                <w:shd w:val="clear" w:color="auto" w:fill="FFFFFF"/>
              </w:rPr>
            </w:pPr>
            <w:r w:rsidRPr="00777C02">
              <w:t>Вид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2">
              <w:rPr>
                <w:rFonts w:ascii="Times New Roman" w:hAnsi="Times New Roman" w:cs="Times New Roman"/>
                <w:sz w:val="24"/>
                <w:szCs w:val="24"/>
              </w:rPr>
              <w:t>рифленый ромбический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96DA1" w:rsidRPr="00777C02" w:rsidRDefault="00696DA1" w:rsidP="00FE1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CF5" w:rsidRPr="00237029" w:rsidRDefault="00014CF5" w:rsidP="00666D4A">
      <w:pPr>
        <w:pStyle w:val="a5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46D95"/>
    <w:rsid w:val="000755C0"/>
    <w:rsid w:val="0007707E"/>
    <w:rsid w:val="00082925"/>
    <w:rsid w:val="0009237C"/>
    <w:rsid w:val="0009520C"/>
    <w:rsid w:val="00097AF7"/>
    <w:rsid w:val="00097FC0"/>
    <w:rsid w:val="000A72A1"/>
    <w:rsid w:val="000C26B2"/>
    <w:rsid w:val="000C7BFB"/>
    <w:rsid w:val="000D5444"/>
    <w:rsid w:val="000E7683"/>
    <w:rsid w:val="000E7AE4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200068"/>
    <w:rsid w:val="002131CC"/>
    <w:rsid w:val="00215DE8"/>
    <w:rsid w:val="00234CB3"/>
    <w:rsid w:val="00234E66"/>
    <w:rsid w:val="00237029"/>
    <w:rsid w:val="00242B8A"/>
    <w:rsid w:val="00246281"/>
    <w:rsid w:val="00263647"/>
    <w:rsid w:val="00264A3F"/>
    <w:rsid w:val="002844C5"/>
    <w:rsid w:val="002A6492"/>
    <w:rsid w:val="002A667F"/>
    <w:rsid w:val="002B6006"/>
    <w:rsid w:val="002D484A"/>
    <w:rsid w:val="002D4AB3"/>
    <w:rsid w:val="00305DF2"/>
    <w:rsid w:val="00322267"/>
    <w:rsid w:val="00325BFB"/>
    <w:rsid w:val="00361434"/>
    <w:rsid w:val="0036532B"/>
    <w:rsid w:val="00371686"/>
    <w:rsid w:val="00374E20"/>
    <w:rsid w:val="00381D07"/>
    <w:rsid w:val="00382456"/>
    <w:rsid w:val="00384587"/>
    <w:rsid w:val="00394FC0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12E0"/>
    <w:rsid w:val="003F28C0"/>
    <w:rsid w:val="00407629"/>
    <w:rsid w:val="0045636F"/>
    <w:rsid w:val="00456668"/>
    <w:rsid w:val="00457E69"/>
    <w:rsid w:val="00461EB7"/>
    <w:rsid w:val="004644F4"/>
    <w:rsid w:val="00471579"/>
    <w:rsid w:val="0047597F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D2B5C"/>
    <w:rsid w:val="004E089A"/>
    <w:rsid w:val="0050316C"/>
    <w:rsid w:val="00510558"/>
    <w:rsid w:val="00520ED6"/>
    <w:rsid w:val="00527FAA"/>
    <w:rsid w:val="00540E55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66D4A"/>
    <w:rsid w:val="00676750"/>
    <w:rsid w:val="00680FC5"/>
    <w:rsid w:val="00685719"/>
    <w:rsid w:val="00693606"/>
    <w:rsid w:val="00696DA1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44137"/>
    <w:rsid w:val="007509F5"/>
    <w:rsid w:val="00762B30"/>
    <w:rsid w:val="00764DAD"/>
    <w:rsid w:val="00777C02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E3830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571B1"/>
    <w:rsid w:val="00A64292"/>
    <w:rsid w:val="00A64324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E8"/>
    <w:rsid w:val="00BC7D07"/>
    <w:rsid w:val="00BD66C0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4AF0"/>
    <w:rsid w:val="00E1562F"/>
    <w:rsid w:val="00E21672"/>
    <w:rsid w:val="00E30AAA"/>
    <w:rsid w:val="00E32370"/>
    <w:rsid w:val="00E3353C"/>
    <w:rsid w:val="00E34481"/>
    <w:rsid w:val="00E562CD"/>
    <w:rsid w:val="00E57570"/>
    <w:rsid w:val="00E65515"/>
    <w:rsid w:val="00E77A66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12C1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uiPriority w:val="9"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uiPriority w:val="9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40E5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E3503-F2AD-4562-9D20-30E1460F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109</cp:revision>
  <cp:lastPrinted>2015-08-11T04:54:00Z</cp:lastPrinted>
  <dcterms:created xsi:type="dcterms:W3CDTF">2015-06-01T07:07:00Z</dcterms:created>
  <dcterms:modified xsi:type="dcterms:W3CDTF">2019-05-20T05:08:00Z</dcterms:modified>
</cp:coreProperties>
</file>